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博士生学术成果学院审查意见表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4"/>
        <w:gridCol w:w="286"/>
        <w:gridCol w:w="1649"/>
        <w:gridCol w:w="618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6713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审查内容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</w:rPr>
              <w:t>在相应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</w:rPr>
              <w:t>位置划勾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发表成果是否与学科方向一致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发表成果是否与学位论文一致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学位论文摘要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学位论文书写规范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所发表的学术成果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预答辩意见以及相应的修改是否齐全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</w:trPr>
        <w:tc>
          <w:tcPr>
            <w:tcW w:w="8522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1946"/>
              </w:tabs>
              <w:ind w:firstLine="480" w:firstLineChars="200"/>
              <w:rPr>
                <w:sz w:val="24"/>
                <w:szCs w:val="28"/>
                <w:u w:val="single"/>
              </w:rPr>
            </w:pPr>
          </w:p>
          <w:p>
            <w:pPr>
              <w:tabs>
                <w:tab w:val="left" w:pos="1946"/>
              </w:tabs>
              <w:ind w:firstLine="560" w:firstLineChars="200"/>
              <w:rPr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学院确认该博士生发表的学术成果满足《长安大学研究生申请学位学术成果认定办法》的要求，同意该博士生申请参加本次学位论文送审。</w:t>
            </w:r>
          </w:p>
          <w:p>
            <w:pPr>
              <w:tabs>
                <w:tab w:val="left" w:pos="1946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rPr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学院主管院长：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tabs>
                <w:tab w:val="left" w:pos="1946"/>
              </w:tabs>
              <w:spacing w:line="360" w:lineRule="auto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4614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  <w:rsid w:val="044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354</Characters>
  <Lines>2</Lines>
  <Paragraphs>1</Paragraphs>
  <TotalTime>5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2017-03-30T07:36:00Z</dcterms:created>
  <dc:creator>mecctor</dc:creator>
  <cp:lastModifiedBy>逍遥冒险王</cp:lastModifiedBy>
  <dcterms:modified xsi:type="dcterms:W3CDTF">2021-09-07T01:46:58Z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82D143FE8EC5444DA64EA6AFFF130A6F</vt:lpwstr>
  </property>
</Properties>
</file>