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sz w:val="36"/>
          <w:szCs w:val="36"/>
        </w:rPr>
      </w:pPr>
      <w:r>
        <w:rPr>
          <w:rFonts w:ascii="宋体" w:hAnsi="宋体" w:eastAsia="宋体"/>
          <w:sz w:val="36"/>
          <w:szCs w:val="36"/>
        </w:rPr>
        <w:t>校内</w:t>
      </w:r>
      <w:r>
        <w:rPr>
          <w:rFonts w:hint="eastAsia" w:ascii="宋体" w:hAnsi="宋体" w:eastAsia="宋体"/>
          <w:sz w:val="36"/>
          <w:szCs w:val="36"/>
        </w:rPr>
        <w:t>在线学习平台（</w:t>
      </w:r>
      <w:r>
        <w:rPr>
          <w:rFonts w:ascii="宋体" w:hAnsi="宋体" w:eastAsia="宋体"/>
          <w:sz w:val="36"/>
          <w:szCs w:val="36"/>
        </w:rPr>
        <w:t>畅课网络教学平台</w:t>
      </w:r>
      <w:r>
        <w:rPr>
          <w:rFonts w:hint="eastAsia" w:ascii="宋体" w:hAnsi="宋体" w:eastAsia="宋体"/>
          <w:sz w:val="36"/>
          <w:szCs w:val="36"/>
        </w:rPr>
        <w:t>）使用说明</w:t>
      </w:r>
    </w:p>
    <w:p>
      <w:pPr>
        <w:spacing w:line="360" w:lineRule="auto"/>
        <w:rPr>
          <w:rFonts w:ascii="宋体" w:hAnsi="宋体" w:eastAsia="宋体"/>
          <w:sz w:val="24"/>
          <w:szCs w:val="24"/>
        </w:rPr>
      </w:pPr>
    </w:p>
    <w:p>
      <w:pPr>
        <w:spacing w:line="360" w:lineRule="auto"/>
        <w:rPr>
          <w:rFonts w:ascii="宋体" w:hAnsi="宋体" w:eastAsia="宋体"/>
          <w:sz w:val="24"/>
          <w:szCs w:val="24"/>
        </w:rPr>
      </w:pPr>
      <w:r>
        <w:rPr>
          <w:rFonts w:hint="eastAsia" w:ascii="宋体" w:hAnsi="宋体" w:eastAsia="宋体"/>
          <w:sz w:val="24"/>
          <w:szCs w:val="24"/>
        </w:rPr>
        <w:t>一.功能说明：</w:t>
      </w:r>
    </w:p>
    <w:p>
      <w:pPr>
        <w:spacing w:line="360" w:lineRule="auto"/>
        <w:ind w:firstLine="480" w:firstLineChars="200"/>
        <w:rPr>
          <w:rFonts w:ascii="宋体" w:hAnsi="宋体" w:eastAsia="宋体"/>
          <w:sz w:val="24"/>
          <w:szCs w:val="24"/>
        </w:rPr>
      </w:pPr>
      <w:r>
        <w:rPr>
          <w:rFonts w:hint="eastAsia" w:ascii="宋体" w:hAnsi="宋体" w:eastAsia="宋体"/>
          <w:sz w:val="24"/>
          <w:szCs w:val="24"/>
        </w:rPr>
        <w:t>我校畅课网络教学平台目前已经同步春季学期</w:t>
      </w:r>
      <w:r>
        <w:rPr>
          <w:rFonts w:ascii="宋体" w:hAnsi="宋体" w:eastAsia="宋体"/>
          <w:sz w:val="24"/>
          <w:szCs w:val="24"/>
        </w:rPr>
        <w:t>1746门课程的开课信息和学生信息，2月16日前还将完成43门本科生精品共享课程视频和6门研究生课程视频的上传。选择使用该平台进行教学的教师，登录长安大学信息门户——在线学习平台，即可上传教学视频、教学课件、布置作业、安排讨论等；学生登录信息门户——在线学习平台，即可参与正常的教学活动，可以观看教学视频，查看教学课件，完成作业、讨论、小组学习、随堂测试等。</w:t>
      </w:r>
    </w:p>
    <w:p>
      <w:pPr>
        <w:spacing w:line="360" w:lineRule="auto"/>
        <w:ind w:firstLine="480" w:firstLineChars="200"/>
        <w:rPr>
          <w:rFonts w:ascii="宋体" w:hAnsi="宋体" w:eastAsia="宋体"/>
          <w:sz w:val="24"/>
          <w:szCs w:val="24"/>
        </w:rPr>
      </w:pPr>
      <w:r>
        <w:rPr>
          <w:rFonts w:hint="eastAsia" w:ascii="宋体" w:hAnsi="宋体" w:eastAsia="宋体"/>
          <w:sz w:val="24"/>
          <w:szCs w:val="24"/>
        </w:rPr>
        <w:t>为了确保使用流畅，减缓网络带宽压力，建议广大教师尽量上传教学短视频，优化教学课件文件大小。</w:t>
      </w:r>
    </w:p>
    <w:p>
      <w:pPr>
        <w:spacing w:line="360" w:lineRule="auto"/>
        <w:rPr>
          <w:rFonts w:ascii="宋体" w:hAnsi="宋体" w:eastAsia="宋体"/>
          <w:sz w:val="24"/>
          <w:szCs w:val="24"/>
        </w:rPr>
      </w:pPr>
      <w:r>
        <w:rPr>
          <w:rFonts w:hint="eastAsia" w:ascii="宋体" w:hAnsi="宋体" w:eastAsia="宋体"/>
          <w:sz w:val="24"/>
          <w:szCs w:val="24"/>
        </w:rPr>
        <w:t>二．访问方式：</w:t>
      </w:r>
    </w:p>
    <w:p>
      <w:pPr>
        <w:spacing w:line="360" w:lineRule="auto"/>
        <w:ind w:firstLine="480" w:firstLineChars="200"/>
        <w:rPr>
          <w:rFonts w:ascii="宋体" w:hAnsi="宋体" w:eastAsia="宋体"/>
          <w:sz w:val="24"/>
          <w:szCs w:val="24"/>
        </w:rPr>
      </w:pPr>
      <w:r>
        <w:rPr>
          <w:rFonts w:ascii="宋体" w:hAnsi="宋体" w:eastAsia="宋体"/>
          <w:sz w:val="24"/>
          <w:szCs w:val="24"/>
        </w:rPr>
        <w:t>PC端通过我校信息门户中的“在线学习平台”登录。手机登录使用方式：通过“应用市场”搜索“TronClass”下载安装。选择对应机构为“长安大学”，进入信息门户登录界面，输入账号密码即可跳转到在线学习平台。</w:t>
      </w:r>
    </w:p>
    <w:p>
      <w:pPr>
        <w:spacing w:line="360" w:lineRule="auto"/>
        <w:rPr>
          <w:rFonts w:ascii="宋体" w:hAnsi="宋体" w:eastAsia="宋体"/>
          <w:sz w:val="24"/>
          <w:szCs w:val="24"/>
        </w:rPr>
      </w:pPr>
      <w:r>
        <w:rPr>
          <w:rFonts w:hint="eastAsia" w:ascii="宋体" w:hAnsi="宋体" w:eastAsia="宋体"/>
          <w:sz w:val="24"/>
          <w:szCs w:val="24"/>
        </w:rPr>
        <w:t>培训信息：在线培训方式一：在线学习平台《</w:t>
      </w:r>
      <w:r>
        <w:rPr>
          <w:rFonts w:ascii="宋体" w:hAnsi="宋体" w:eastAsia="宋体"/>
          <w:sz w:val="24"/>
          <w:szCs w:val="24"/>
        </w:rPr>
        <w:t>TronClass线上自学课程（初阶）范例》课程，针对任课教师进行平台教学应用方面的自行学习。方式二：在线学习平台《TronClass线上自学课程（管理员）范例》，针对辅助院系管理教师快速了解在线学习平台的教学使用流程和后台（人员、课程、资源等）管理流程的自学。</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服务电话：信网处技术服务电话：82334343。</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在线学习平台技术服务电话：19939370032。</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智慧教室设备技术保障服务电话：18602920992。  </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QQ技术支持群名称：长安大学在线教学技术支持，</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群号：1042732951</w:t>
      </w:r>
    </w:p>
    <w:p>
      <w:pPr>
        <w:rPr>
          <w:sz w:val="24"/>
          <w:szCs w:val="24"/>
        </w:rPr>
      </w:pPr>
      <w:r>
        <w:rPr>
          <w:sz w:val="24"/>
          <w:szCs w:val="24"/>
        </w:rPr>
        <w:drawing>
          <wp:inline distT="0" distB="0" distL="0" distR="0">
            <wp:extent cx="777875" cy="1073150"/>
            <wp:effectExtent l="0" t="0" r="3175" b="0"/>
            <wp:docPr id="1" name="图片 1" descr="C:\Users\User\Desktop\微信图片_202002061337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User\Desktop\微信图片_20200206133751.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783952" cy="1081882"/>
                    </a:xfrm>
                    <a:prstGeom prst="rect">
                      <a:avLst/>
                    </a:prstGeom>
                    <a:noFill/>
                    <a:ln>
                      <a:noFill/>
                    </a:ln>
                  </pic:spPr>
                </pic:pic>
              </a:graphicData>
            </a:graphic>
          </wp:inline>
        </w:drawing>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73B"/>
    <w:rsid w:val="001436AF"/>
    <w:rsid w:val="001668CA"/>
    <w:rsid w:val="002A773B"/>
    <w:rsid w:val="003D479A"/>
    <w:rsid w:val="4F3511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98</Words>
  <Characters>565</Characters>
  <Lines>4</Lines>
  <Paragraphs>1</Paragraphs>
  <TotalTime>3</TotalTime>
  <ScaleCrop>false</ScaleCrop>
  <LinksUpToDate>false</LinksUpToDate>
  <CharactersWithSpaces>662</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2020-02-06T05:49:00Z</dcterms:created>
  <dc:creator>frank c</dc:creator>
  <cp:lastModifiedBy>清秋</cp:lastModifiedBy>
  <dcterms:modified xsi:type="dcterms:W3CDTF">2020-02-06T08:03:12Z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