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1551" w14:textId="77777777" w:rsidR="0008415D" w:rsidRPr="00575F6E" w:rsidRDefault="00264105">
      <w:pPr>
        <w:spacing w:beforeLines="100" w:before="312" w:line="360" w:lineRule="auto"/>
        <w:jc w:val="center"/>
        <w:textAlignment w:val="auto"/>
        <w:rPr>
          <w:rFonts w:ascii="小标宋" w:eastAsia="小标宋" w:hAnsi="Calibri" w:cs="宋体"/>
          <w:b/>
          <w:sz w:val="36"/>
          <w:szCs w:val="32"/>
        </w:rPr>
      </w:pPr>
      <w:r w:rsidRPr="00575F6E">
        <w:rPr>
          <w:rFonts w:ascii="小标宋" w:eastAsia="小标宋" w:hAnsi="Calibri" w:cs="宋体" w:hint="eastAsia"/>
          <w:b/>
          <w:sz w:val="36"/>
          <w:szCs w:val="32"/>
        </w:rPr>
        <w:t>研究生骨干培训班班级纪律及考核办法</w:t>
      </w:r>
    </w:p>
    <w:p w14:paraId="71D2A41B" w14:textId="77777777" w:rsidR="0008415D" w:rsidRDefault="00264105">
      <w:pPr>
        <w:spacing w:beforeLines="50" w:before="156" w:line="360" w:lineRule="auto"/>
        <w:ind w:firstLineChars="200" w:firstLine="560"/>
        <w:jc w:val="left"/>
        <w:textAlignment w:val="auto"/>
        <w:rPr>
          <w:rFonts w:ascii="仿宋" w:eastAsia="仿宋" w:hAnsi="仿宋" w:cs="宋体"/>
          <w:color w:val="333333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4"/>
          <w:shd w:val="clear" w:color="auto" w:fill="FFFFFF"/>
        </w:rPr>
        <w:t>为</w:t>
      </w:r>
      <w:r>
        <w:rPr>
          <w:rFonts w:ascii="仿宋" w:eastAsia="仿宋" w:hAnsi="仿宋" w:cs="宋体"/>
          <w:color w:val="333333"/>
          <w:sz w:val="28"/>
          <w:szCs w:val="24"/>
          <w:shd w:val="clear" w:color="auto" w:fill="FFFFFF"/>
        </w:rPr>
        <w:t>确保</w:t>
      </w:r>
      <w:r>
        <w:rPr>
          <w:rFonts w:ascii="仿宋" w:eastAsia="仿宋" w:hAnsi="仿宋" w:cs="宋体" w:hint="eastAsia"/>
          <w:color w:val="333333"/>
          <w:sz w:val="28"/>
          <w:szCs w:val="24"/>
          <w:shd w:val="clear" w:color="auto" w:fill="FFFFFF"/>
        </w:rPr>
        <w:t>长安</w:t>
      </w:r>
      <w:r>
        <w:rPr>
          <w:rFonts w:ascii="仿宋" w:eastAsia="仿宋" w:hAnsi="仿宋" w:cs="宋体"/>
          <w:color w:val="333333"/>
          <w:sz w:val="28"/>
          <w:szCs w:val="24"/>
          <w:shd w:val="clear" w:color="auto" w:fill="FFFFFF"/>
        </w:rPr>
        <w:t>大学研究生骨干培训班工作顺利展开</w:t>
      </w:r>
      <w:r>
        <w:rPr>
          <w:rFonts w:ascii="仿宋" w:eastAsia="仿宋" w:hAnsi="仿宋" w:cs="宋体" w:hint="eastAsia"/>
          <w:color w:val="333333"/>
          <w:sz w:val="28"/>
          <w:szCs w:val="24"/>
          <w:shd w:val="clear" w:color="auto" w:fill="FFFFFF"/>
        </w:rPr>
        <w:t>，</w:t>
      </w:r>
      <w:r>
        <w:rPr>
          <w:rFonts w:ascii="仿宋" w:eastAsia="仿宋" w:hAnsi="仿宋" w:cs="宋体"/>
          <w:color w:val="333333"/>
          <w:sz w:val="28"/>
          <w:szCs w:val="24"/>
          <w:shd w:val="clear" w:color="auto" w:fill="FFFFFF"/>
        </w:rPr>
        <w:t>现制定</w:t>
      </w:r>
      <w:r>
        <w:rPr>
          <w:rFonts w:ascii="仿宋" w:eastAsia="仿宋" w:hAnsi="仿宋" w:cs="宋体" w:hint="eastAsia"/>
          <w:color w:val="333333"/>
          <w:sz w:val="28"/>
          <w:szCs w:val="24"/>
          <w:shd w:val="clear" w:color="auto" w:fill="FFFFFF"/>
        </w:rPr>
        <w:t>以下研究生骨干培训</w:t>
      </w:r>
      <w:r>
        <w:rPr>
          <w:rFonts w:ascii="仿宋" w:eastAsia="仿宋" w:hAnsi="仿宋" w:cs="宋体"/>
          <w:color w:val="333333"/>
          <w:sz w:val="28"/>
          <w:szCs w:val="24"/>
          <w:shd w:val="clear" w:color="auto" w:fill="FFFFFF"/>
        </w:rPr>
        <w:t>班级纪律和考核办法：</w:t>
      </w:r>
    </w:p>
    <w:p w14:paraId="38EE9E4A" w14:textId="77777777" w:rsidR="0008415D" w:rsidRDefault="00264105">
      <w:pPr>
        <w:widowControl w:val="0"/>
        <w:spacing w:line="360" w:lineRule="auto"/>
        <w:ind w:firstLine="420"/>
        <w:rPr>
          <w:rFonts w:ascii="仿宋" w:eastAsia="仿宋" w:hAnsi="仿宋"/>
          <w:b/>
          <w:color w:val="333333"/>
          <w:sz w:val="28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8"/>
          <w:szCs w:val="24"/>
          <w:shd w:val="clear" w:color="auto" w:fill="FFFFFF"/>
        </w:rPr>
        <w:t>一、班级</w:t>
      </w:r>
      <w:r>
        <w:rPr>
          <w:rFonts w:ascii="仿宋" w:eastAsia="仿宋" w:hAnsi="仿宋"/>
          <w:b/>
          <w:color w:val="333333"/>
          <w:sz w:val="28"/>
          <w:szCs w:val="24"/>
          <w:shd w:val="clear" w:color="auto" w:fill="FFFFFF"/>
        </w:rPr>
        <w:t>纪律</w:t>
      </w:r>
    </w:p>
    <w:p w14:paraId="353B47BD" w14:textId="77777777" w:rsidR="0008415D" w:rsidRDefault="00264105">
      <w:pPr>
        <w:spacing w:line="360" w:lineRule="auto"/>
        <w:ind w:firstLineChars="200" w:firstLine="560"/>
        <w:jc w:val="left"/>
        <w:textAlignment w:val="auto"/>
        <w:rPr>
          <w:rFonts w:ascii="仿宋" w:eastAsia="仿宋" w:hAnsi="仿宋" w:cs="宋体"/>
          <w:color w:val="333333"/>
          <w:sz w:val="28"/>
          <w:szCs w:val="24"/>
        </w:rPr>
      </w:pPr>
      <w:r>
        <w:rPr>
          <w:rFonts w:ascii="仿宋" w:eastAsia="仿宋" w:hAnsi="仿宋" w:cs="宋体"/>
          <w:sz w:val="28"/>
          <w:szCs w:val="24"/>
        </w:rPr>
        <w:t>1、本期骨干培训采取线下的形式，</w:t>
      </w:r>
      <w:r>
        <w:rPr>
          <w:rFonts w:ascii="仿宋" w:eastAsia="仿宋" w:hAnsi="仿宋" w:cs="宋体" w:hint="eastAsia"/>
          <w:sz w:val="28"/>
          <w:szCs w:val="24"/>
        </w:rPr>
        <w:t>共有</w:t>
      </w:r>
      <w:r>
        <w:rPr>
          <w:rFonts w:ascii="仿宋" w:eastAsia="仿宋" w:hAnsi="仿宋" w:cs="宋体"/>
          <w:sz w:val="28"/>
          <w:szCs w:val="24"/>
        </w:rPr>
        <w:t>4场，学员收到培训通知后</w:t>
      </w:r>
      <w:r>
        <w:rPr>
          <w:rFonts w:ascii="仿宋" w:eastAsia="仿宋" w:hAnsi="仿宋" w:cs="宋体" w:hint="eastAsia"/>
          <w:sz w:val="28"/>
          <w:szCs w:val="24"/>
        </w:rPr>
        <w:t>应</w:t>
      </w:r>
      <w:r>
        <w:rPr>
          <w:rFonts w:ascii="仿宋" w:eastAsia="仿宋" w:hAnsi="仿宋" w:cs="宋体"/>
          <w:sz w:val="28"/>
          <w:szCs w:val="24"/>
        </w:rPr>
        <w:t>在规定时间</w:t>
      </w:r>
      <w:r>
        <w:rPr>
          <w:rFonts w:ascii="仿宋" w:eastAsia="仿宋" w:hAnsi="仿宋" w:cs="宋体" w:hint="eastAsia"/>
          <w:sz w:val="28"/>
          <w:szCs w:val="24"/>
        </w:rPr>
        <w:t>参加培训课程</w:t>
      </w:r>
      <w:r>
        <w:rPr>
          <w:rFonts w:ascii="仿宋" w:eastAsia="仿宋" w:hAnsi="仿宋" w:cs="宋体"/>
          <w:color w:val="333333"/>
          <w:sz w:val="28"/>
          <w:szCs w:val="24"/>
        </w:rPr>
        <w:t>，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并做好笔记。</w:t>
      </w:r>
    </w:p>
    <w:p w14:paraId="3E3BE2BF" w14:textId="77777777" w:rsidR="0008415D" w:rsidRDefault="00264105">
      <w:pPr>
        <w:spacing w:line="360" w:lineRule="auto"/>
        <w:ind w:firstLineChars="200" w:firstLine="560"/>
        <w:jc w:val="left"/>
        <w:textAlignment w:val="auto"/>
        <w:rPr>
          <w:rFonts w:ascii="仿宋" w:eastAsia="仿宋" w:hAnsi="仿宋" w:cs="宋体"/>
          <w:color w:val="333333"/>
          <w:sz w:val="28"/>
          <w:szCs w:val="24"/>
        </w:rPr>
      </w:pPr>
      <w:r>
        <w:rPr>
          <w:rFonts w:ascii="仿宋" w:eastAsia="仿宋" w:hAnsi="仿宋" w:cs="宋体"/>
          <w:color w:val="333333"/>
          <w:sz w:val="28"/>
          <w:szCs w:val="24"/>
        </w:rPr>
        <w:t>2、培训</w:t>
      </w:r>
      <w:r>
        <w:rPr>
          <w:rFonts w:ascii="仿宋" w:eastAsia="仿宋" w:hAnsi="仿宋" w:cs="宋体"/>
          <w:sz w:val="28"/>
          <w:szCs w:val="24"/>
        </w:rPr>
        <w:t>实行签到制，入场前进行签到，</w:t>
      </w:r>
      <w:r>
        <w:rPr>
          <w:rFonts w:ascii="仿宋" w:eastAsia="仿宋" w:hAnsi="仿宋" w:cs="宋体"/>
          <w:color w:val="333333"/>
          <w:sz w:val="28"/>
          <w:szCs w:val="24"/>
        </w:rPr>
        <w:t>课堂结束后按规定完成签退，迟到早退会影响最终考核成绩。</w:t>
      </w:r>
    </w:p>
    <w:p w14:paraId="1A767EFF" w14:textId="77777777" w:rsidR="0008415D" w:rsidRDefault="00264105">
      <w:pPr>
        <w:spacing w:line="360" w:lineRule="auto"/>
        <w:ind w:firstLineChars="200" w:firstLine="560"/>
        <w:jc w:val="left"/>
        <w:textAlignment w:val="auto"/>
        <w:rPr>
          <w:rFonts w:ascii="仿宋" w:eastAsia="仿宋" w:hAnsi="仿宋" w:cs="宋体"/>
          <w:color w:val="333333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sz w:val="28"/>
          <w:szCs w:val="24"/>
        </w:rPr>
        <w:t>3、</w:t>
      </w:r>
      <w:r>
        <w:rPr>
          <w:rFonts w:ascii="仿宋" w:eastAsia="仿宋" w:hAnsi="仿宋" w:cs="宋体"/>
          <w:color w:val="333333"/>
          <w:sz w:val="28"/>
          <w:szCs w:val="24"/>
        </w:rPr>
        <w:t>培训期间如有特殊情况不能参加，本人须事先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履行</w:t>
      </w:r>
      <w:r>
        <w:rPr>
          <w:rFonts w:ascii="仿宋" w:eastAsia="仿宋" w:hAnsi="仿宋" w:cs="宋体"/>
          <w:color w:val="333333"/>
          <w:sz w:val="28"/>
          <w:szCs w:val="24"/>
        </w:rPr>
        <w:t>书面请假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手续</w:t>
      </w:r>
      <w:r>
        <w:rPr>
          <w:rFonts w:ascii="仿宋" w:eastAsia="仿宋" w:hAnsi="仿宋" w:cs="宋体"/>
          <w:color w:val="333333"/>
          <w:sz w:val="28"/>
          <w:szCs w:val="24"/>
        </w:rPr>
        <w:t>，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不允许事后补假，不请假则</w:t>
      </w:r>
      <w:r>
        <w:rPr>
          <w:rFonts w:ascii="仿宋" w:eastAsia="仿宋" w:hAnsi="仿宋" w:cs="宋体"/>
          <w:color w:val="333333"/>
          <w:sz w:val="28"/>
          <w:szCs w:val="24"/>
        </w:rPr>
        <w:t>按无故缺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勤</w:t>
      </w:r>
      <w:r>
        <w:rPr>
          <w:rFonts w:ascii="仿宋" w:eastAsia="仿宋" w:hAnsi="仿宋" w:cs="宋体"/>
          <w:color w:val="333333"/>
          <w:sz w:val="28"/>
          <w:szCs w:val="24"/>
        </w:rPr>
        <w:t>处理。</w:t>
      </w:r>
    </w:p>
    <w:p w14:paraId="4EF2CCA9" w14:textId="77777777" w:rsidR="0008415D" w:rsidRDefault="00264105">
      <w:pPr>
        <w:spacing w:line="360" w:lineRule="auto"/>
        <w:ind w:firstLineChars="200" w:firstLine="560"/>
        <w:jc w:val="left"/>
        <w:textAlignment w:val="auto"/>
        <w:rPr>
          <w:rFonts w:ascii="仿宋" w:eastAsia="仿宋" w:hAnsi="仿宋" w:cs="宋体"/>
          <w:color w:val="333333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sz w:val="28"/>
          <w:szCs w:val="24"/>
        </w:rPr>
        <w:t>4</w:t>
      </w:r>
      <w:r>
        <w:rPr>
          <w:rFonts w:ascii="仿宋" w:eastAsia="仿宋" w:hAnsi="仿宋" w:cs="宋体"/>
          <w:color w:val="333333"/>
          <w:sz w:val="28"/>
          <w:szCs w:val="24"/>
        </w:rPr>
        <w:t>、学员要以严肃认真的态度参加培训，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应</w:t>
      </w:r>
      <w:r>
        <w:rPr>
          <w:rFonts w:ascii="仿宋" w:eastAsia="仿宋" w:hAnsi="仿宋" w:cs="宋体"/>
          <w:color w:val="333333"/>
          <w:sz w:val="28"/>
          <w:szCs w:val="24"/>
        </w:rPr>
        <w:t>遵守课堂纪律，进入课堂后按位就坐，不要随意走动、大声喧哗，手机保持静音或关机状态。</w:t>
      </w:r>
    </w:p>
    <w:p w14:paraId="2205EEA4" w14:textId="3355BE39" w:rsidR="0008415D" w:rsidRPr="00B8097B" w:rsidRDefault="00264105" w:rsidP="00B8097B">
      <w:pPr>
        <w:spacing w:line="360" w:lineRule="auto"/>
        <w:ind w:firstLineChars="200" w:firstLine="560"/>
        <w:jc w:val="left"/>
        <w:textAlignment w:val="auto"/>
        <w:rPr>
          <w:rFonts w:ascii="仿宋" w:eastAsia="仿宋" w:hAnsi="仿宋" w:cs="宋体"/>
          <w:color w:val="333333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sz w:val="28"/>
          <w:szCs w:val="24"/>
        </w:rPr>
        <w:t>5、</w:t>
      </w:r>
      <w:r>
        <w:rPr>
          <w:rFonts w:ascii="仿宋" w:eastAsia="仿宋" w:hAnsi="仿宋" w:cs="宋体"/>
          <w:color w:val="333333"/>
          <w:sz w:val="28"/>
          <w:szCs w:val="24"/>
        </w:rPr>
        <w:t>严禁代替他人签到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、学习或完成培训手册</w:t>
      </w:r>
      <w:r>
        <w:rPr>
          <w:rFonts w:ascii="仿宋" w:eastAsia="仿宋" w:hAnsi="仿宋" w:cs="宋体"/>
          <w:color w:val="333333"/>
          <w:sz w:val="28"/>
          <w:szCs w:val="24"/>
        </w:rPr>
        <w:t>，一旦发现替代他人行为，取消参训资格，情节严重者进行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全校</w:t>
      </w:r>
      <w:r>
        <w:rPr>
          <w:rFonts w:ascii="仿宋" w:eastAsia="仿宋" w:hAnsi="仿宋" w:cs="宋体"/>
          <w:color w:val="333333"/>
          <w:sz w:val="28"/>
          <w:szCs w:val="24"/>
        </w:rPr>
        <w:t>通报批评。</w:t>
      </w:r>
    </w:p>
    <w:p w14:paraId="58A0BF60" w14:textId="77777777" w:rsidR="0008415D" w:rsidRDefault="00264105">
      <w:pPr>
        <w:spacing w:line="360" w:lineRule="auto"/>
        <w:ind w:firstLineChars="200" w:firstLine="562"/>
        <w:jc w:val="left"/>
        <w:textAlignment w:val="auto"/>
        <w:rPr>
          <w:rFonts w:ascii="仿宋" w:eastAsia="仿宋" w:hAnsi="仿宋" w:cs="宋体"/>
          <w:b/>
          <w:color w:val="333333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sz w:val="28"/>
          <w:szCs w:val="24"/>
          <w:shd w:val="clear" w:color="auto" w:fill="FFFFFF"/>
        </w:rPr>
        <w:t>二</w:t>
      </w:r>
      <w:r>
        <w:rPr>
          <w:rFonts w:ascii="仿宋" w:eastAsia="仿宋" w:hAnsi="仿宋" w:cs="宋体"/>
          <w:b/>
          <w:color w:val="333333"/>
          <w:sz w:val="28"/>
          <w:szCs w:val="24"/>
          <w:shd w:val="clear" w:color="auto" w:fill="FFFFFF"/>
        </w:rPr>
        <w:t>、</w:t>
      </w:r>
      <w:r>
        <w:rPr>
          <w:rFonts w:ascii="仿宋" w:eastAsia="仿宋" w:hAnsi="仿宋" w:cs="宋体" w:hint="eastAsia"/>
          <w:b/>
          <w:color w:val="333333"/>
          <w:sz w:val="28"/>
          <w:szCs w:val="24"/>
          <w:shd w:val="clear" w:color="auto" w:fill="FFFFFF"/>
        </w:rPr>
        <w:t>考核与</w:t>
      </w:r>
      <w:r>
        <w:rPr>
          <w:rFonts w:ascii="仿宋" w:eastAsia="仿宋" w:hAnsi="仿宋" w:cs="宋体"/>
          <w:b/>
          <w:color w:val="333333"/>
          <w:sz w:val="28"/>
          <w:szCs w:val="24"/>
          <w:shd w:val="clear" w:color="auto" w:fill="FFFFFF"/>
        </w:rPr>
        <w:t>结业</w:t>
      </w:r>
    </w:p>
    <w:p w14:paraId="29DAAFC0" w14:textId="77777777" w:rsidR="0008415D" w:rsidRDefault="00264105" w:rsidP="00575F6E">
      <w:pPr>
        <w:spacing w:line="360" w:lineRule="auto"/>
        <w:ind w:firstLineChars="200" w:firstLine="560"/>
        <w:textAlignment w:val="auto"/>
        <w:rPr>
          <w:rFonts w:ascii="仿宋" w:eastAsia="仿宋" w:hAnsi="仿宋" w:cs="宋体"/>
          <w:color w:val="000000"/>
          <w:sz w:val="28"/>
          <w:szCs w:val="24"/>
        </w:rPr>
      </w:pPr>
      <w:r>
        <w:rPr>
          <w:rFonts w:ascii="仿宋" w:eastAsia="仿宋" w:hAnsi="仿宋" w:cs="宋体"/>
          <w:color w:val="333333"/>
          <w:sz w:val="28"/>
          <w:szCs w:val="24"/>
        </w:rPr>
        <w:t>1、考核采取理论学习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、实践交流</w:t>
      </w:r>
      <w:r>
        <w:rPr>
          <w:rFonts w:ascii="仿宋" w:eastAsia="仿宋" w:hAnsi="仿宋" w:cs="宋体"/>
          <w:color w:val="333333"/>
          <w:sz w:val="28"/>
          <w:szCs w:val="24"/>
        </w:rPr>
        <w:t>和出勤情况相结合的方式。凡无正当理由</w:t>
      </w:r>
      <w:r>
        <w:rPr>
          <w:rFonts w:ascii="仿宋" w:eastAsia="仿宋" w:hAnsi="仿宋" w:cs="宋体"/>
          <w:color w:val="000000"/>
          <w:sz w:val="28"/>
          <w:szCs w:val="24"/>
        </w:rPr>
        <w:t>缺勤1次或</w:t>
      </w:r>
      <w:r>
        <w:rPr>
          <w:rFonts w:ascii="仿宋" w:eastAsia="仿宋" w:hAnsi="仿宋" w:cs="宋体"/>
          <w:color w:val="333333"/>
          <w:sz w:val="28"/>
          <w:szCs w:val="24"/>
        </w:rPr>
        <w:t>请假、迟到、早退2次及以上者</w:t>
      </w:r>
      <w:r>
        <w:rPr>
          <w:rFonts w:ascii="仿宋" w:eastAsia="仿宋" w:hAnsi="仿宋" w:cs="宋体"/>
          <w:color w:val="000000"/>
          <w:sz w:val="28"/>
          <w:szCs w:val="24"/>
        </w:rPr>
        <w:t>，取消其结业资格。</w:t>
      </w:r>
    </w:p>
    <w:p w14:paraId="4595257A" w14:textId="77777777" w:rsidR="0008415D" w:rsidRDefault="00264105">
      <w:pPr>
        <w:spacing w:line="360" w:lineRule="auto"/>
        <w:ind w:firstLineChars="200" w:firstLine="560"/>
        <w:jc w:val="left"/>
        <w:textAlignment w:val="auto"/>
        <w:rPr>
          <w:rFonts w:ascii="仿宋" w:eastAsia="仿宋" w:hAnsi="仿宋" w:cs="宋体"/>
          <w:color w:val="333333"/>
          <w:sz w:val="28"/>
          <w:szCs w:val="24"/>
        </w:rPr>
      </w:pPr>
      <w:r>
        <w:rPr>
          <w:rFonts w:ascii="仿宋" w:eastAsia="仿宋" w:hAnsi="仿宋" w:cs="宋体"/>
          <w:color w:val="000000"/>
          <w:sz w:val="28"/>
          <w:szCs w:val="24"/>
        </w:rPr>
        <w:t>2、学员</w:t>
      </w:r>
      <w:r>
        <w:rPr>
          <w:rFonts w:ascii="仿宋" w:eastAsia="仿宋" w:hAnsi="仿宋" w:cs="宋体" w:hint="eastAsia"/>
          <w:color w:val="000000"/>
          <w:sz w:val="28"/>
          <w:szCs w:val="24"/>
        </w:rPr>
        <w:t>每节课后须认真</w:t>
      </w:r>
      <w:r>
        <w:rPr>
          <w:rFonts w:ascii="仿宋" w:eastAsia="仿宋" w:hAnsi="仿宋" w:cs="宋体"/>
          <w:color w:val="000000"/>
          <w:sz w:val="28"/>
          <w:szCs w:val="24"/>
        </w:rPr>
        <w:t>完成研究生骨干培训手册</w:t>
      </w:r>
      <w:r>
        <w:rPr>
          <w:rFonts w:ascii="仿宋" w:eastAsia="仿宋" w:hAnsi="仿宋" w:cs="宋体" w:hint="eastAsia"/>
          <w:color w:val="000000"/>
          <w:sz w:val="28"/>
          <w:szCs w:val="24"/>
        </w:rPr>
        <w:t>，要求字迹工整，内容全面，培训</w:t>
      </w:r>
      <w:r>
        <w:rPr>
          <w:rFonts w:ascii="仿宋" w:eastAsia="仿宋" w:hAnsi="仿宋" w:cs="宋体"/>
          <w:color w:val="000000"/>
          <w:sz w:val="28"/>
          <w:szCs w:val="24"/>
        </w:rPr>
        <w:t>结束后</w:t>
      </w:r>
      <w:r>
        <w:rPr>
          <w:rFonts w:ascii="仿宋" w:eastAsia="仿宋" w:hAnsi="仿宋" w:cs="宋体" w:hint="eastAsia"/>
          <w:color w:val="000000"/>
          <w:sz w:val="28"/>
          <w:szCs w:val="24"/>
        </w:rPr>
        <w:t>按时</w:t>
      </w:r>
      <w:r>
        <w:rPr>
          <w:rFonts w:ascii="仿宋" w:eastAsia="仿宋" w:hAnsi="仿宋" w:cs="宋体"/>
          <w:color w:val="000000"/>
          <w:sz w:val="28"/>
          <w:szCs w:val="24"/>
        </w:rPr>
        <w:t>上交手册</w:t>
      </w:r>
      <w:r>
        <w:rPr>
          <w:rFonts w:ascii="仿宋" w:eastAsia="仿宋" w:hAnsi="仿宋" w:cs="宋体"/>
          <w:color w:val="333333"/>
          <w:sz w:val="28"/>
          <w:szCs w:val="24"/>
        </w:rPr>
        <w:t>。</w:t>
      </w:r>
    </w:p>
    <w:p w14:paraId="05CB932A" w14:textId="1CF4A7EE" w:rsidR="0008415D" w:rsidRDefault="00264105">
      <w:pPr>
        <w:spacing w:line="360" w:lineRule="auto"/>
        <w:ind w:firstLineChars="200" w:firstLine="560"/>
        <w:jc w:val="left"/>
        <w:textAlignment w:val="auto"/>
        <w:rPr>
          <w:rFonts w:ascii="仿宋" w:eastAsia="仿宋" w:hAnsi="仿宋" w:cs="宋体"/>
          <w:color w:val="333333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sz w:val="28"/>
          <w:szCs w:val="24"/>
        </w:rPr>
        <w:lastRenderedPageBreak/>
        <w:t>3、学员须在培训结束后完成实践交流环节，以党团支部、班级、实验室、宿舍等为单位开展骨干培训心得分享交流活动（形式不限，参与人数不少于4人），并撰写不少于5</w:t>
      </w:r>
      <w:r>
        <w:rPr>
          <w:rFonts w:ascii="仿宋" w:eastAsia="仿宋" w:hAnsi="仿宋" w:cs="宋体"/>
          <w:color w:val="333333"/>
          <w:sz w:val="28"/>
          <w:szCs w:val="24"/>
        </w:rPr>
        <w:t>00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字的心得感悟（</w:t>
      </w:r>
      <w:proofErr w:type="gramStart"/>
      <w:r>
        <w:rPr>
          <w:rFonts w:ascii="仿宋" w:eastAsia="仿宋" w:hAnsi="仿宋" w:cs="宋体" w:hint="eastAsia"/>
          <w:color w:val="333333"/>
          <w:sz w:val="28"/>
          <w:szCs w:val="24"/>
        </w:rPr>
        <w:t>附活动</w:t>
      </w:r>
      <w:proofErr w:type="gramEnd"/>
      <w:r>
        <w:rPr>
          <w:rFonts w:ascii="仿宋" w:eastAsia="仿宋" w:hAnsi="仿宋" w:cs="宋体" w:hint="eastAsia"/>
          <w:color w:val="333333"/>
          <w:sz w:val="28"/>
          <w:szCs w:val="24"/>
        </w:rPr>
        <w:t>照片</w:t>
      </w:r>
      <w:r w:rsidR="00DC69D6">
        <w:rPr>
          <w:rFonts w:ascii="仿宋" w:eastAsia="仿宋" w:hAnsi="仿宋" w:cs="宋体" w:hint="eastAsia"/>
          <w:color w:val="333333"/>
          <w:sz w:val="28"/>
          <w:szCs w:val="24"/>
        </w:rPr>
        <w:t>原图</w:t>
      </w:r>
      <w:r>
        <w:rPr>
          <w:rFonts w:ascii="仿宋" w:eastAsia="仿宋" w:hAnsi="仿宋" w:cs="宋体" w:hint="eastAsia"/>
          <w:color w:val="333333"/>
          <w:sz w:val="28"/>
          <w:szCs w:val="24"/>
        </w:rPr>
        <w:t>）将电子版发送至各班级负责人。</w:t>
      </w:r>
    </w:p>
    <w:p w14:paraId="6DD95D90" w14:textId="77777777" w:rsidR="0008415D" w:rsidRDefault="00264105">
      <w:pPr>
        <w:ind w:firstLineChars="200" w:firstLine="560"/>
        <w:rPr>
          <w:rStyle w:val="NormalCharacter"/>
          <w:rFonts w:ascii="仿宋" w:eastAsia="仿宋" w:hAnsi="仿宋"/>
          <w:color w:val="333333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sz w:val="28"/>
          <w:szCs w:val="24"/>
        </w:rPr>
        <w:t>4</w:t>
      </w:r>
      <w:r>
        <w:rPr>
          <w:rFonts w:ascii="仿宋" w:eastAsia="仿宋" w:hAnsi="仿宋" w:cs="宋体"/>
          <w:color w:val="333333"/>
          <w:sz w:val="28"/>
          <w:szCs w:val="24"/>
        </w:rPr>
        <w:t>、对于完成培训的各项学习任务并考核合格者，由研究生工作部颁发“长安大学研究生骨干培训结业证书”。</w:t>
      </w:r>
    </w:p>
    <w:sectPr w:rsidR="000841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8CB1" w14:textId="77777777" w:rsidR="001B458F" w:rsidRDefault="001B458F">
      <w:r>
        <w:separator/>
      </w:r>
    </w:p>
  </w:endnote>
  <w:endnote w:type="continuationSeparator" w:id="0">
    <w:p w14:paraId="65D103C8" w14:textId="77777777" w:rsidR="001B458F" w:rsidRDefault="001B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A87E" w14:textId="77777777" w:rsidR="0008415D" w:rsidRDefault="002641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9EF00" wp14:editId="2B42B8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9D0D47" w14:textId="77777777" w:rsidR="0008415D" w:rsidRDefault="00264105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9EF00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Lg0qXcIBAABp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309D0D47" w14:textId="77777777" w:rsidR="0008415D" w:rsidRDefault="00264105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6CB6" w14:textId="77777777" w:rsidR="0008415D" w:rsidRDefault="002641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5382D3" wp14:editId="69CEA2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43D8BC" w14:textId="77777777" w:rsidR="0008415D" w:rsidRDefault="00264105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382D3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XA67jDAQAAc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14:paraId="3743D8BC" w14:textId="77777777" w:rsidR="0008415D" w:rsidRDefault="00264105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DDDE" w14:textId="77777777" w:rsidR="001B458F" w:rsidRDefault="001B458F">
      <w:r>
        <w:separator/>
      </w:r>
    </w:p>
  </w:footnote>
  <w:footnote w:type="continuationSeparator" w:id="0">
    <w:p w14:paraId="205BB5C2" w14:textId="77777777" w:rsidR="001B458F" w:rsidRDefault="001B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3E93" w14:textId="77777777" w:rsidR="0008415D" w:rsidRDefault="00264105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571361" wp14:editId="0C8F39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750435"/>
          <wp:effectExtent l="0" t="0" r="0" b="0"/>
          <wp:wrapNone/>
          <wp:docPr id="10" name="WordPictureWatermark35118" descr="校研科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35118" descr="校研科协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5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89D5" w14:textId="77777777" w:rsidR="0008415D" w:rsidRDefault="00264105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A551FE" wp14:editId="164745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750435"/>
          <wp:effectExtent l="0" t="0" r="0" b="0"/>
          <wp:wrapNone/>
          <wp:docPr id="12" name="WordPictureWatermark35118" descr="校研科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35118" descr="校研科协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5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2ZTUwYzM4Yjk2MzA5Zjk0ODUzM2I2ZmJmODZlMTIifQ=="/>
  </w:docVars>
  <w:rsids>
    <w:rsidRoot w:val="00AC164E"/>
    <w:rsid w:val="00007E3B"/>
    <w:rsid w:val="0001735C"/>
    <w:rsid w:val="0008415D"/>
    <w:rsid w:val="00161AF9"/>
    <w:rsid w:val="00187981"/>
    <w:rsid w:val="001B458F"/>
    <w:rsid w:val="00264105"/>
    <w:rsid w:val="00294CC4"/>
    <w:rsid w:val="002B63F5"/>
    <w:rsid w:val="003854D9"/>
    <w:rsid w:val="00511593"/>
    <w:rsid w:val="00575F6E"/>
    <w:rsid w:val="00594F9A"/>
    <w:rsid w:val="005C15F2"/>
    <w:rsid w:val="005D623C"/>
    <w:rsid w:val="00625839"/>
    <w:rsid w:val="006C25C0"/>
    <w:rsid w:val="008F1519"/>
    <w:rsid w:val="00972C65"/>
    <w:rsid w:val="00A00FF5"/>
    <w:rsid w:val="00AC164E"/>
    <w:rsid w:val="00AD212C"/>
    <w:rsid w:val="00B260A3"/>
    <w:rsid w:val="00B8097B"/>
    <w:rsid w:val="00C412AB"/>
    <w:rsid w:val="00CB2A75"/>
    <w:rsid w:val="00DC69D6"/>
    <w:rsid w:val="00E023F1"/>
    <w:rsid w:val="00EC5740"/>
    <w:rsid w:val="00ED7338"/>
    <w:rsid w:val="00F25D64"/>
    <w:rsid w:val="00F63354"/>
    <w:rsid w:val="072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E2CF7"/>
  <w15:docId w15:val="{E0ED545B-3C2F-4D5A-AB30-A65346C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serStyle2">
    <w:name w:val="UserStyle_2"/>
    <w:basedOn w:val="a"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textAlignment w:val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郭旭</cp:lastModifiedBy>
  <cp:revision>17</cp:revision>
  <dcterms:created xsi:type="dcterms:W3CDTF">2021-11-10T02:33:00Z</dcterms:created>
  <dcterms:modified xsi:type="dcterms:W3CDTF">2023-04-03T00:48:00Z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66EFCD067C044DC48E800447787F66FC</vt:lpwstr>
  </property>
</Properties>
</file>